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3C0318" w:rsidTr="003C0318">
        <w:tc>
          <w:tcPr>
            <w:tcW w:w="4673" w:type="dxa"/>
            <w:shd w:val="clear" w:color="auto" w:fill="auto"/>
          </w:tcPr>
          <w:p w:rsidR="003C0318" w:rsidRDefault="003C0318" w:rsidP="008A29A3">
            <w:pPr>
              <w:ind w:firstLine="0"/>
            </w:pPr>
          </w:p>
        </w:tc>
        <w:tc>
          <w:tcPr>
            <w:tcW w:w="4681" w:type="dxa"/>
            <w:gridSpan w:val="3"/>
            <w:shd w:val="clear" w:color="auto" w:fill="auto"/>
            <w:hideMark/>
          </w:tcPr>
          <w:p w:rsidR="003C0318" w:rsidRDefault="003C0318" w:rsidP="00FE5403">
            <w:pPr>
              <w:ind w:firstLine="0"/>
              <w:jc w:val="right"/>
            </w:pPr>
            <w:r>
              <w:t>Приложение №</w:t>
            </w:r>
            <w:r w:rsidR="00FE5403">
              <w:t>6</w:t>
            </w:r>
          </w:p>
        </w:tc>
      </w:tr>
      <w:tr w:rsidR="003C0318" w:rsidTr="003C0318">
        <w:tc>
          <w:tcPr>
            <w:tcW w:w="4673" w:type="dxa"/>
            <w:shd w:val="clear" w:color="auto" w:fill="auto"/>
          </w:tcPr>
          <w:p w:rsidR="003C0318" w:rsidRDefault="003C031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3C0318" w:rsidRDefault="003C031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3C0318" w:rsidRDefault="003C0318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318" w:rsidRDefault="003C0318" w:rsidP="008A29A3">
            <w:pPr>
              <w:ind w:firstLine="0"/>
              <w:jc w:val="center"/>
            </w:pPr>
          </w:p>
        </w:tc>
      </w:tr>
      <w:tr w:rsidR="003C0318" w:rsidTr="003C0318">
        <w:tc>
          <w:tcPr>
            <w:tcW w:w="4673" w:type="dxa"/>
            <w:shd w:val="clear" w:color="auto" w:fill="auto"/>
          </w:tcPr>
          <w:p w:rsidR="003C0318" w:rsidRDefault="003C031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3C0318" w:rsidRDefault="003C031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3C0318" w:rsidRDefault="003C0318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318" w:rsidRDefault="003C0318" w:rsidP="008A29A3">
            <w:pPr>
              <w:ind w:firstLine="0"/>
              <w:jc w:val="center"/>
            </w:pPr>
          </w:p>
        </w:tc>
      </w:tr>
    </w:tbl>
    <w:p w:rsidR="003C0318" w:rsidRDefault="003C0318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ED15FA" w:rsidRDefault="00ED15FA"/>
    <w:p w:rsidR="003C0318" w:rsidRPr="002160B5" w:rsidRDefault="003C0318" w:rsidP="003C0318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F81722" w:rsidP="003C0318">
      <w:pPr>
        <w:pStyle w:val="a5"/>
        <w:ind w:firstLine="567"/>
      </w:pPr>
      <w:r>
        <w:rPr>
          <w:iCs/>
        </w:rPr>
        <w:t>________________________________</w:t>
      </w:r>
      <w:r w:rsidR="003C0318" w:rsidRPr="002160B5">
        <w:rPr>
          <w:rFonts w:eastAsia="Times New Roman"/>
          <w:b/>
        </w:rPr>
        <w:t xml:space="preserve">, </w:t>
      </w:r>
      <w:r w:rsidR="003C0318" w:rsidRPr="002160B5">
        <w:rPr>
          <w:rFonts w:eastAsia="Times New Roman"/>
        </w:rPr>
        <w:t>именуемое в дальнейшем</w:t>
      </w:r>
      <w:r w:rsidR="003C0318" w:rsidRPr="002160B5">
        <w:rPr>
          <w:rFonts w:eastAsia="Times New Roman"/>
          <w:b/>
          <w:i/>
        </w:rPr>
        <w:t xml:space="preserve"> </w:t>
      </w:r>
      <w:r w:rsidR="003C0318" w:rsidRPr="002160B5">
        <w:rPr>
          <w:rFonts w:eastAsia="Times New Roman"/>
          <w:b/>
        </w:rPr>
        <w:t>«Исполнитель»</w:t>
      </w:r>
      <w:r w:rsidR="003C0318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_________________________________</w:t>
      </w:r>
      <w:r w:rsidR="003C0318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3C0318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3C0318" w:rsidRPr="002160B5">
        <w:rPr>
          <w:bCs/>
        </w:rPr>
        <w:t>заключили настоящее Соглашение к Договору от ________________ № _________ о</w:t>
      </w:r>
      <w:r w:rsidR="00DC20E0" w:rsidRPr="00E57762">
        <w:t xml:space="preserve"> нижеследующем:</w:t>
      </w:r>
    </w:p>
    <w:p w:rsidR="00DC20E0" w:rsidRPr="00E57762" w:rsidRDefault="00DC20E0" w:rsidP="00FC46BA"/>
    <w:p w:rsidR="00266956" w:rsidRDefault="00266956" w:rsidP="00266956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При исполнении своих обязательств по договору, </w:t>
      </w:r>
      <w:r w:rsidR="00711A23">
        <w:t>Исполнитель</w:t>
      </w:r>
      <w:r>
        <w:t xml:space="preserve"> обязуется обеспечить каждого своего сотрудника, который посещает/выполняет работы, оказывает услуги, в производственных помещениях и на открытых площадках на предприятии Заказчика следующими средствами индивидуальной защиты: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 xml:space="preserve">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11A23">
        <w:t>Исполнителя</w:t>
      </w:r>
      <w:r>
        <w:t xml:space="preserve"> длиной не менее 20 см);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>
        <w:t>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Каска защитная с подбородочным ремнем;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>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Перчатки с полимерным покрытием;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Жилет сигнальный 2 класса защиты;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Очки защитные.</w:t>
      </w:r>
    </w:p>
    <w:p w:rsidR="00ED15FA" w:rsidRDefault="00266956" w:rsidP="00266956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При выполнении работ, оказании услуг сотрудниками </w:t>
      </w:r>
      <w:r w:rsidR="00711A23">
        <w:t>Исполнителя</w:t>
      </w:r>
      <w:r>
        <w:t xml:space="preserve"> имеющих специфические риски (</w:t>
      </w:r>
      <w:proofErr w:type="spellStart"/>
      <w:r>
        <w:t>электродуга</w:t>
      </w:r>
      <w:proofErr w:type="spellEnd"/>
      <w:r>
        <w:t xml:space="preserve">, запыленность, контакт с опасными химическими веществами и т.д.), </w:t>
      </w:r>
      <w:r w:rsidR="00711A23">
        <w:t>Исполнитель</w:t>
      </w:r>
      <w:r>
        <w:t xml:space="preserve"> обязуется обеспечить каждого своего сотрудника соответствующими средствами индивидуальной защиты.</w:t>
      </w:r>
    </w:p>
    <w:p w:rsidR="00E81C88" w:rsidRDefault="00E81C88" w:rsidP="00E81C88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В период действия эпидемиологических ограничений, связанных с распространением </w:t>
      </w:r>
      <w:proofErr w:type="spellStart"/>
      <w:r>
        <w:t>коронавирусной</w:t>
      </w:r>
      <w:proofErr w:type="spellEnd"/>
      <w:r>
        <w:t xml:space="preserve"> инфекции (COVID-19) </w:t>
      </w:r>
      <w:r w:rsidR="00711A23">
        <w:t>Исполнитель</w:t>
      </w:r>
      <w:r>
        <w:t xml:space="preserve"> обязуется дополнительно обеспечить каждого своего сотрудника, который посещает/выполняет работы, оказывает услуги, в производственных помещениях и на открытых площадках на предприятии Заказчика следующими средствами индивидуальной защиты: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>Маска медицинская из расчета 1 шт</w:t>
      </w:r>
      <w:r w:rsidR="00E8026A">
        <w:t>.</w:t>
      </w:r>
      <w:r>
        <w:t xml:space="preserve"> на каждые 2 часа пребывания на предприятии (или респиратор не ниже FFP2 из расчета 1 шт</w:t>
      </w:r>
      <w:r w:rsidR="00E8026A">
        <w:t>.</w:t>
      </w:r>
      <w:r>
        <w:t xml:space="preserve"> на смену);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E8026A">
        <w:t>.</w:t>
      </w:r>
      <w:r>
        <w:t xml:space="preserve"> на смену;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proofErr w:type="spellStart"/>
      <w:r>
        <w:t>Санитайзер</w:t>
      </w:r>
      <w:proofErr w:type="spellEnd"/>
      <w:r>
        <w:t xml:space="preserve"> для рук из расчета 15 мл на смену.</w:t>
      </w:r>
    </w:p>
    <w:p w:rsidR="00E81C88" w:rsidRDefault="00E81C88" w:rsidP="00E81C88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Сотрудники </w:t>
      </w:r>
      <w:r w:rsidR="00711A23">
        <w:t>Исполнителя</w:t>
      </w:r>
      <w:r>
        <w:t>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 w:rsidR="00E8026A">
        <w:t>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За нарушение требований настоящего Соглашения </w:t>
      </w:r>
      <w:r w:rsidR="00711A23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</w:t>
      </w:r>
    </w:p>
    <w:p w:rsidR="00E8026A" w:rsidRDefault="00711A23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lastRenderedPageBreak/>
        <w:t>Исполнитель</w:t>
      </w:r>
      <w:r w:rsidR="00E8026A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705135">
        <w:t xml:space="preserve">персоналом </w:t>
      </w:r>
      <w:r>
        <w:t>Исполнителя</w:t>
      </w:r>
      <w:r w:rsidR="00E8026A">
        <w:t xml:space="preserve">, оформленные в соответствии с п. 10 настоящего Соглашения. Выявленные нарушения требований охраны труда оформляются актом </w:t>
      </w:r>
      <w:r w:rsidR="00E44171">
        <w:t>в соответствии с приложением 4 СТП 011.517.081-2022</w:t>
      </w:r>
      <w:r w:rsidR="00E8026A">
        <w:t xml:space="preserve"> Система управления охраной труда. Основные положения.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Заказчик</w:t>
      </w:r>
      <w:r w:rsidR="00E1718A">
        <w:t xml:space="preserve"> </w:t>
      </w:r>
      <w:r>
        <w:t xml:space="preserve">вправе (но не обязан) взыскать с </w:t>
      </w:r>
      <w:r w:rsidR="00711A23">
        <w:t>Исполнителя</w:t>
      </w:r>
      <w:r>
        <w:t xml:space="preserve"> штраф за каждый случай нарушения.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312C5">
        <w:t xml:space="preserve">персоналом </w:t>
      </w:r>
      <w:r w:rsidR="00711A23">
        <w:t>Исполнителя</w:t>
      </w:r>
      <w:r>
        <w:t xml:space="preserve"> требований настоящего Соглашения передает в адрес </w:t>
      </w:r>
      <w:r w:rsidR="00711A23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711A23">
        <w:t>Исполнителя</w:t>
      </w:r>
      <w:r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Уведомление направляется в адрес </w:t>
      </w:r>
      <w:r w:rsidR="00711A23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711A23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11A23">
        <w:t>Исполнителем</w:t>
      </w:r>
      <w:r>
        <w:t xml:space="preserve"> данного уведомления.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Акт о нарушении требований Соглашения </w:t>
      </w:r>
      <w:r w:rsidR="00BE7514">
        <w:t xml:space="preserve">персоналом </w:t>
      </w:r>
      <w:r w:rsidR="00711A23">
        <w:t>Исполнителя</w:t>
      </w:r>
      <w:r>
        <w:t xml:space="preserve"> составляется комиссией с участием представителей Заказ</w:t>
      </w:r>
      <w:r w:rsidR="00BE7514">
        <w:t>чика</w:t>
      </w:r>
      <w:r>
        <w:t xml:space="preserve"> и </w:t>
      </w:r>
      <w:r w:rsidR="00711A23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711A23">
        <w:t>Исполнителя</w:t>
      </w:r>
      <w:r w:rsidR="00556439">
        <w:t xml:space="preserve"> от участия в составлении Акта, в Акте</w:t>
      </w:r>
      <w:r>
        <w:t xml:space="preserve"> делается соответствующая отметка.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В случае нарушения обязательств </w:t>
      </w:r>
      <w:r w:rsidR="00087297">
        <w:t xml:space="preserve">персоналом </w:t>
      </w:r>
      <w:r w:rsidR="00711A23">
        <w:t>Исполнителя</w:t>
      </w:r>
      <w:r>
        <w:t xml:space="preserve">, предусмотренных условиями настоящего Соглашения Заказчик вправе потребовать, а </w:t>
      </w:r>
      <w:r w:rsidR="00711A23">
        <w:t>Исполнитель</w:t>
      </w:r>
      <w:r>
        <w:t xml:space="preserve"> в этом случае обязуется уплатить штраф в размере 25 000,00 рублей за каждый документальн</w:t>
      </w:r>
      <w:r w:rsidR="00B44FCC">
        <w:t xml:space="preserve">о подтвержденный и </w:t>
      </w:r>
      <w:r>
        <w:t xml:space="preserve">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</w:t>
      </w:r>
      <w:r w:rsidR="00797B7C">
        <w:t>срок с момента составления Акта.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ED15FA" w:rsidRDefault="00ED15FA"/>
    <w:p w:rsidR="00762C0C" w:rsidRDefault="00762C0C" w:rsidP="00762C0C"/>
    <w:p w:rsidR="00762C0C" w:rsidRPr="0042264F" w:rsidRDefault="00762C0C" w:rsidP="00762C0C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762C0C" w:rsidRPr="0042264F" w:rsidTr="008A29A3">
        <w:trPr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762C0C" w:rsidRPr="0042264F" w:rsidTr="008A29A3">
        <w:trPr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762C0C" w:rsidRPr="0042264F" w:rsidTr="008A29A3">
        <w:trPr>
          <w:trHeight w:val="52"/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762C0C" w:rsidRPr="0042264F" w:rsidTr="008A29A3">
        <w:trPr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 w:rsidP="00762C0C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397F"/>
    <w:rsid w:val="00087297"/>
    <w:rsid w:val="000B3090"/>
    <w:rsid w:val="00262866"/>
    <w:rsid w:val="00266956"/>
    <w:rsid w:val="003005F7"/>
    <w:rsid w:val="00315201"/>
    <w:rsid w:val="00351A57"/>
    <w:rsid w:val="003B41A8"/>
    <w:rsid w:val="003C0318"/>
    <w:rsid w:val="003D4389"/>
    <w:rsid w:val="0041243B"/>
    <w:rsid w:val="004F223C"/>
    <w:rsid w:val="00556439"/>
    <w:rsid w:val="00705135"/>
    <w:rsid w:val="00711A23"/>
    <w:rsid w:val="00762C0C"/>
    <w:rsid w:val="00797B7C"/>
    <w:rsid w:val="007B6A56"/>
    <w:rsid w:val="007D16EE"/>
    <w:rsid w:val="00827EEE"/>
    <w:rsid w:val="008F3045"/>
    <w:rsid w:val="0091273A"/>
    <w:rsid w:val="009312C5"/>
    <w:rsid w:val="00981E4D"/>
    <w:rsid w:val="009B4038"/>
    <w:rsid w:val="009C2968"/>
    <w:rsid w:val="00AF57D1"/>
    <w:rsid w:val="00B44FCC"/>
    <w:rsid w:val="00BE7514"/>
    <w:rsid w:val="00CD1534"/>
    <w:rsid w:val="00D24AA2"/>
    <w:rsid w:val="00D40E85"/>
    <w:rsid w:val="00DC20E0"/>
    <w:rsid w:val="00DF5D04"/>
    <w:rsid w:val="00E01E62"/>
    <w:rsid w:val="00E13906"/>
    <w:rsid w:val="00E1718A"/>
    <w:rsid w:val="00E44171"/>
    <w:rsid w:val="00E8026A"/>
    <w:rsid w:val="00E81C88"/>
    <w:rsid w:val="00EA2483"/>
    <w:rsid w:val="00EA5973"/>
    <w:rsid w:val="00EB71D6"/>
    <w:rsid w:val="00ED15FA"/>
    <w:rsid w:val="00F81722"/>
    <w:rsid w:val="00FC46BA"/>
    <w:rsid w:val="00FE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BBEF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C0318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3C0318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44</cp:revision>
  <dcterms:created xsi:type="dcterms:W3CDTF">2023-04-20T11:21:00Z</dcterms:created>
  <dcterms:modified xsi:type="dcterms:W3CDTF">2023-09-08T10:07:00Z</dcterms:modified>
</cp:coreProperties>
</file>